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D33" w:rsidRPr="007A0D33" w:rsidRDefault="007A0D33" w:rsidP="007A0D33">
      <w:pPr>
        <w:shd w:val="clear" w:color="auto" w:fill="F5FAFD"/>
        <w:spacing w:after="0" w:line="240" w:lineRule="auto"/>
        <w:rPr>
          <w:rFonts w:ascii="inherit" w:eastAsia="Times New Roman" w:hAnsi="inherit" w:cs="Times New Roman"/>
          <w:b/>
          <w:bCs/>
          <w:color w:val="35586E"/>
          <w:sz w:val="27"/>
          <w:szCs w:val="27"/>
        </w:rPr>
      </w:pPr>
      <w:r w:rsidRPr="007A0D33">
        <w:rPr>
          <w:rFonts w:ascii="inherit" w:eastAsia="Times New Roman" w:hAnsi="inherit" w:cs="Times New Roman"/>
          <w:b/>
          <w:bCs/>
          <w:color w:val="35586E"/>
          <w:sz w:val="27"/>
          <w:szCs w:val="27"/>
        </w:rPr>
        <w:br/>
        <w:t xml:space="preserve">UDŽBENICI U </w:t>
      </w:r>
      <w:proofErr w:type="gramStart"/>
      <w:r w:rsidRPr="007A0D33">
        <w:rPr>
          <w:rFonts w:ascii="inherit" w:eastAsia="Times New Roman" w:hAnsi="inherit" w:cs="Times New Roman"/>
          <w:b/>
          <w:bCs/>
          <w:color w:val="35586E"/>
          <w:sz w:val="27"/>
          <w:szCs w:val="27"/>
        </w:rPr>
        <w:t>2019./</w:t>
      </w:r>
      <w:proofErr w:type="gramEnd"/>
      <w:r w:rsidRPr="007A0D33">
        <w:rPr>
          <w:rFonts w:ascii="inherit" w:eastAsia="Times New Roman" w:hAnsi="inherit" w:cs="Times New Roman"/>
          <w:b/>
          <w:bCs/>
          <w:color w:val="35586E"/>
          <w:sz w:val="27"/>
          <w:szCs w:val="27"/>
        </w:rPr>
        <w:t>2020. ŠKOLSKOJ GODINI</w:t>
      </w:r>
    </w:p>
    <w:p w:rsidR="007A0D33" w:rsidRPr="007A0D33" w:rsidRDefault="007A0D33" w:rsidP="007A0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D33" w:rsidRPr="007A0D33" w:rsidRDefault="007A0D33" w:rsidP="007A0D33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</w:rPr>
      </w:pP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Udžbenici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se u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sljedećoj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školskoj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godini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nabavljaju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sredstvima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Državnog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proračuna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i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u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vlasništvu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su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škole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.  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Škola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udžbenike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posuđuje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proofErr w:type="gram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učenicima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 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prema</w:t>
      </w:r>
      <w:proofErr w:type="spellEnd"/>
      <w:proofErr w:type="gram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Naputku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o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načinu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uporabe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,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vraćanja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i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obnavljanja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udžbenika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… (NN, br.46/19)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koji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je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propisalo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Ministarstvo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znanosti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i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obrazovanja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...</w:t>
      </w:r>
    </w:p>
    <w:p w:rsidR="007A0D33" w:rsidRPr="007A0D33" w:rsidRDefault="007A0D33" w:rsidP="007A0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D33" w:rsidRPr="007A0D33" w:rsidRDefault="007A0D33" w:rsidP="007A0D33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</w:rPr>
      </w:pPr>
      <w:proofErr w:type="spellStart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>vijek</w:t>
      </w:r>
      <w:proofErr w:type="spellEnd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>pojedinog</w:t>
      </w:r>
      <w:proofErr w:type="spellEnd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>udžbenika</w:t>
      </w:r>
      <w:proofErr w:type="spellEnd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 xml:space="preserve"> je 4 </w:t>
      </w:r>
      <w:proofErr w:type="spellStart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>godine</w:t>
      </w:r>
      <w:proofErr w:type="spellEnd"/>
    </w:p>
    <w:p w:rsidR="007A0D33" w:rsidRPr="007A0D33" w:rsidRDefault="007A0D33" w:rsidP="007A0D33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</w:rPr>
      </w:pPr>
      <w:proofErr w:type="spellStart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>udžbenici</w:t>
      </w:r>
      <w:proofErr w:type="spellEnd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 xml:space="preserve"> se </w:t>
      </w:r>
      <w:proofErr w:type="spellStart"/>
      <w:proofErr w:type="gramStart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>preuzimaju</w:t>
      </w:r>
      <w:proofErr w:type="spellEnd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 xml:space="preserve">  </w:t>
      </w:r>
      <w:proofErr w:type="spellStart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>prvog</w:t>
      </w:r>
      <w:proofErr w:type="spellEnd"/>
      <w:proofErr w:type="gramEnd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 xml:space="preserve"> dana </w:t>
      </w:r>
      <w:proofErr w:type="spellStart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>nastave</w:t>
      </w:r>
      <w:proofErr w:type="spellEnd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 xml:space="preserve">. </w:t>
      </w:r>
      <w:proofErr w:type="spellStart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>Učenici</w:t>
      </w:r>
      <w:proofErr w:type="spellEnd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>potvrđuju</w:t>
      </w:r>
      <w:proofErr w:type="spellEnd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>potpisom</w:t>
      </w:r>
      <w:proofErr w:type="spellEnd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>preuzimanje</w:t>
      </w:r>
      <w:proofErr w:type="spellEnd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>i</w:t>
      </w:r>
      <w:proofErr w:type="spellEnd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>izjavom</w:t>
      </w:r>
      <w:proofErr w:type="spellEnd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>koju</w:t>
      </w:r>
      <w:proofErr w:type="spellEnd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 xml:space="preserve"> nose </w:t>
      </w:r>
      <w:proofErr w:type="spellStart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>roditeljima</w:t>
      </w:r>
      <w:proofErr w:type="spellEnd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>na</w:t>
      </w:r>
      <w:proofErr w:type="spellEnd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>potpis</w:t>
      </w:r>
      <w:proofErr w:type="spellEnd"/>
    </w:p>
    <w:p w:rsidR="007A0D33" w:rsidRPr="007A0D33" w:rsidRDefault="007A0D33" w:rsidP="007A0D33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</w:rPr>
      </w:pPr>
      <w:proofErr w:type="spellStart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>udžbenike</w:t>
      </w:r>
      <w:proofErr w:type="spellEnd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 xml:space="preserve"> 1. </w:t>
      </w:r>
      <w:proofErr w:type="spellStart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>razreda</w:t>
      </w:r>
      <w:proofErr w:type="spellEnd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 xml:space="preserve"> OŠ </w:t>
      </w:r>
      <w:proofErr w:type="spellStart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>preuzimaju</w:t>
      </w:r>
      <w:proofErr w:type="spellEnd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>roditelji</w:t>
      </w:r>
      <w:proofErr w:type="spellEnd"/>
    </w:p>
    <w:p w:rsidR="007A0D33" w:rsidRPr="007A0D33" w:rsidRDefault="007A0D33" w:rsidP="007A0D33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</w:rPr>
      </w:pP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učenik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koji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ne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vrati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udžbenike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koje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je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zadužio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,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odnosno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ne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nadoknadi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proofErr w:type="gram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štetu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,</w:t>
      </w:r>
      <w:proofErr w:type="gram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neće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moći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zadužiti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udžbenike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za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novu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školsku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godinu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.</w:t>
      </w:r>
    </w:p>
    <w:p w:rsidR="007A0D33" w:rsidRPr="007A0D33" w:rsidRDefault="007A0D33" w:rsidP="007A0D33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</w:rPr>
      </w:pP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Sredstvi</w:t>
      </w:r>
      <w:r>
        <w:rPr>
          <w:rFonts w:ascii="Trebuchet MS" w:eastAsia="Times New Roman" w:hAnsi="Trebuchet MS" w:cs="Times New Roman"/>
          <w:color w:val="35586E"/>
          <w:sz w:val="21"/>
          <w:szCs w:val="21"/>
        </w:rPr>
        <w:t>ma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Državnog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proračuna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kupuju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gram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se 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novi</w:t>
      </w:r>
      <w:proofErr w:type="spellEnd"/>
      <w:proofErr w:type="gram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udžbenici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, u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našoj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školi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je to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većina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ud</w:t>
      </w:r>
      <w:r>
        <w:rPr>
          <w:rFonts w:ascii="Trebuchet MS" w:eastAsia="Times New Roman" w:hAnsi="Trebuchet MS" w:cs="Times New Roman"/>
          <w:color w:val="35586E"/>
          <w:sz w:val="21"/>
          <w:szCs w:val="21"/>
        </w:rPr>
        <w:t>žbenika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, </w:t>
      </w:r>
    </w:p>
    <w:p w:rsidR="007A0D33" w:rsidRPr="007A0D33" w:rsidRDefault="007A0D33" w:rsidP="007A0D33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</w:rPr>
      </w:pPr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NABAVA UDŽBENIKA</w:t>
      </w:r>
    </w:p>
    <w:p w:rsidR="007A0D33" w:rsidRPr="007A0D33" w:rsidRDefault="007A0D33" w:rsidP="007A0D33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</w:rPr>
      </w:pPr>
      <w:proofErr w:type="gram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U 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školskoj</w:t>
      </w:r>
      <w:proofErr w:type="spellEnd"/>
      <w:proofErr w:type="gram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godini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2019./2020. bit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će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u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upotrebi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dvije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vrste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udžbenika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:</w:t>
      </w:r>
    </w:p>
    <w:p w:rsidR="007A0D33" w:rsidRPr="007A0D33" w:rsidRDefault="007A0D33" w:rsidP="007A0D33">
      <w:pPr>
        <w:numPr>
          <w:ilvl w:val="0"/>
          <w:numId w:val="2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</w:rPr>
      </w:pPr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 xml:space="preserve">„Novi </w:t>
      </w:r>
      <w:proofErr w:type="spellStart"/>
      <w:proofErr w:type="gramStart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>udžbenici</w:t>
      </w:r>
      <w:proofErr w:type="spellEnd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>“</w:t>
      </w:r>
      <w:proofErr w:type="gramEnd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>-(</w:t>
      </w:r>
      <w:proofErr w:type="spellStart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>primjena</w:t>
      </w:r>
      <w:proofErr w:type="spellEnd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>novog</w:t>
      </w:r>
      <w:proofErr w:type="spellEnd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>kurikuluma</w:t>
      </w:r>
      <w:proofErr w:type="spellEnd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 xml:space="preserve">)- </w:t>
      </w:r>
      <w:proofErr w:type="spellStart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>udžbenici</w:t>
      </w:r>
      <w:proofErr w:type="spellEnd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>za</w:t>
      </w:r>
      <w:proofErr w:type="spellEnd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 xml:space="preserve"> 1. </w:t>
      </w:r>
      <w:proofErr w:type="spellStart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>razred</w:t>
      </w:r>
      <w:proofErr w:type="spellEnd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 xml:space="preserve">, </w:t>
      </w:r>
      <w:proofErr w:type="spellStart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>udžbenici</w:t>
      </w:r>
      <w:proofErr w:type="spellEnd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>za</w:t>
      </w:r>
      <w:proofErr w:type="spellEnd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 xml:space="preserve"> 5. </w:t>
      </w:r>
      <w:proofErr w:type="spellStart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>razred</w:t>
      </w:r>
      <w:proofErr w:type="spellEnd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>i</w:t>
      </w:r>
      <w:proofErr w:type="spellEnd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>za</w:t>
      </w:r>
      <w:proofErr w:type="spellEnd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 xml:space="preserve"> 7. </w:t>
      </w:r>
      <w:proofErr w:type="spellStart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>razred</w:t>
      </w:r>
      <w:proofErr w:type="spellEnd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>udžbenici</w:t>
      </w:r>
      <w:proofErr w:type="spellEnd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>za</w:t>
      </w:r>
      <w:proofErr w:type="spellEnd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>Biologiju</w:t>
      </w:r>
      <w:proofErr w:type="spellEnd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 xml:space="preserve">, </w:t>
      </w:r>
      <w:proofErr w:type="spellStart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>Kemiju</w:t>
      </w:r>
      <w:proofErr w:type="spellEnd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>i</w:t>
      </w:r>
      <w:proofErr w:type="spellEnd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>Fiziku</w:t>
      </w:r>
      <w:proofErr w:type="spellEnd"/>
    </w:p>
    <w:p w:rsidR="007A0D33" w:rsidRPr="007A0D33" w:rsidRDefault="007A0D33" w:rsidP="007A0D33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</w:rPr>
      </w:pPr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 </w:t>
      </w:r>
    </w:p>
    <w:p w:rsidR="007A0D33" w:rsidRPr="007A0D33" w:rsidRDefault="007A0D33" w:rsidP="007A0D33">
      <w:pPr>
        <w:numPr>
          <w:ilvl w:val="0"/>
          <w:numId w:val="3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</w:rPr>
      </w:pPr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>„</w:t>
      </w:r>
      <w:proofErr w:type="spellStart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>Postojeći</w:t>
      </w:r>
      <w:proofErr w:type="spellEnd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 xml:space="preserve"> </w:t>
      </w:r>
      <w:proofErr w:type="spellStart"/>
      <w:proofErr w:type="gramStart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>udžbenici</w:t>
      </w:r>
      <w:proofErr w:type="spellEnd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>“</w:t>
      </w:r>
      <w:proofErr w:type="gramEnd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>- (</w:t>
      </w:r>
      <w:proofErr w:type="spellStart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>udžbenici</w:t>
      </w:r>
      <w:proofErr w:type="spellEnd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>odabrani</w:t>
      </w:r>
      <w:proofErr w:type="spellEnd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 xml:space="preserve"> 2014.)- </w:t>
      </w:r>
      <w:proofErr w:type="spellStart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>udžbenici</w:t>
      </w:r>
      <w:proofErr w:type="spellEnd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>za</w:t>
      </w:r>
      <w:proofErr w:type="spellEnd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 xml:space="preserve"> 2., 3., 4., 6., 7. (</w:t>
      </w:r>
      <w:proofErr w:type="spellStart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>osi</w:t>
      </w:r>
      <w:r>
        <w:rPr>
          <w:rFonts w:ascii="inherit" w:eastAsia="Times New Roman" w:hAnsi="inherit" w:cs="Times New Roman"/>
          <w:color w:val="35586E"/>
          <w:sz w:val="21"/>
          <w:szCs w:val="21"/>
        </w:rPr>
        <w:t>m</w:t>
      </w:r>
      <w:proofErr w:type="spellEnd"/>
      <w:r>
        <w:rPr>
          <w:rFonts w:ascii="inherit" w:eastAsia="Times New Roman" w:hAnsi="inherit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5586E"/>
          <w:sz w:val="21"/>
          <w:szCs w:val="21"/>
        </w:rPr>
        <w:t>Biologije</w:t>
      </w:r>
      <w:proofErr w:type="spellEnd"/>
      <w:r>
        <w:rPr>
          <w:rFonts w:ascii="inherit" w:eastAsia="Times New Roman" w:hAnsi="inherit" w:cs="Times New Roman"/>
          <w:color w:val="35586E"/>
          <w:sz w:val="21"/>
          <w:szCs w:val="21"/>
        </w:rPr>
        <w:t xml:space="preserve">, </w:t>
      </w:r>
      <w:proofErr w:type="spellStart"/>
      <w:r>
        <w:rPr>
          <w:rFonts w:ascii="inherit" w:eastAsia="Times New Roman" w:hAnsi="inherit" w:cs="Times New Roman"/>
          <w:color w:val="35586E"/>
          <w:sz w:val="21"/>
          <w:szCs w:val="21"/>
        </w:rPr>
        <w:t>Kemije</w:t>
      </w:r>
      <w:proofErr w:type="spellEnd"/>
      <w:r>
        <w:rPr>
          <w:rFonts w:ascii="inherit" w:eastAsia="Times New Roman" w:hAnsi="inherit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5586E"/>
          <w:sz w:val="21"/>
          <w:szCs w:val="21"/>
        </w:rPr>
        <w:t>i</w:t>
      </w:r>
      <w:proofErr w:type="spellEnd"/>
      <w:r>
        <w:rPr>
          <w:rFonts w:ascii="inherit" w:eastAsia="Times New Roman" w:hAnsi="inherit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5586E"/>
          <w:sz w:val="21"/>
          <w:szCs w:val="21"/>
        </w:rPr>
        <w:t>Fizike</w:t>
      </w:r>
      <w:proofErr w:type="spellEnd"/>
      <w:r>
        <w:rPr>
          <w:rFonts w:ascii="inherit" w:eastAsia="Times New Roman" w:hAnsi="inherit" w:cs="Times New Roman"/>
          <w:color w:val="35586E"/>
          <w:sz w:val="21"/>
          <w:szCs w:val="21"/>
        </w:rPr>
        <w:t>), 7</w:t>
      </w:r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 xml:space="preserve">. </w:t>
      </w:r>
      <w:proofErr w:type="spellStart"/>
      <w:r w:rsidRPr="007A0D33">
        <w:rPr>
          <w:rFonts w:ascii="inherit" w:eastAsia="Times New Roman" w:hAnsi="inherit" w:cs="Times New Roman"/>
          <w:color w:val="35586E"/>
          <w:sz w:val="21"/>
          <w:szCs w:val="21"/>
        </w:rPr>
        <w:t>razred</w:t>
      </w:r>
      <w:proofErr w:type="spellEnd"/>
    </w:p>
    <w:p w:rsidR="007A0D33" w:rsidRPr="007A0D33" w:rsidRDefault="007A0D33" w:rsidP="007A0D33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</w:rPr>
      </w:pPr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 </w:t>
      </w:r>
    </w:p>
    <w:p w:rsidR="007A0D33" w:rsidRPr="007A0D33" w:rsidRDefault="007A0D33" w:rsidP="007A0D33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</w:rPr>
      </w:pPr>
      <w:proofErr w:type="spellStart"/>
      <w:proofErr w:type="gramStart"/>
      <w:r w:rsidRPr="007A0D33">
        <w:rPr>
          <w:rFonts w:ascii="Trebuchet MS" w:eastAsia="Times New Roman" w:hAnsi="Trebuchet MS" w:cs="Times New Roman"/>
          <w:b/>
          <w:bCs/>
          <w:color w:val="35586E"/>
          <w:sz w:val="21"/>
          <w:szCs w:val="21"/>
        </w:rPr>
        <w:t>NAPOMENA:Sredstvima</w:t>
      </w:r>
      <w:proofErr w:type="spellEnd"/>
      <w:proofErr w:type="gramEnd"/>
      <w:r w:rsidRPr="007A0D33">
        <w:rPr>
          <w:rFonts w:ascii="Trebuchet MS" w:eastAsia="Times New Roman" w:hAnsi="Trebuchet MS" w:cs="Times New Roman"/>
          <w:b/>
          <w:bCs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b/>
          <w:bCs/>
          <w:color w:val="35586E"/>
          <w:sz w:val="21"/>
          <w:szCs w:val="21"/>
        </w:rPr>
        <w:t>državnog</w:t>
      </w:r>
      <w:proofErr w:type="spellEnd"/>
      <w:r w:rsidRPr="007A0D33">
        <w:rPr>
          <w:rFonts w:ascii="Trebuchet MS" w:eastAsia="Times New Roman" w:hAnsi="Trebuchet MS" w:cs="Times New Roman"/>
          <w:b/>
          <w:bCs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b/>
          <w:bCs/>
          <w:color w:val="35586E"/>
          <w:sz w:val="21"/>
          <w:szCs w:val="21"/>
        </w:rPr>
        <w:t>proračuna</w:t>
      </w:r>
      <w:proofErr w:type="spellEnd"/>
      <w:r w:rsidRPr="007A0D33">
        <w:rPr>
          <w:rFonts w:ascii="Trebuchet MS" w:eastAsia="Times New Roman" w:hAnsi="Trebuchet MS" w:cs="Times New Roman"/>
          <w:b/>
          <w:bCs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b/>
          <w:bCs/>
          <w:color w:val="35586E"/>
          <w:sz w:val="21"/>
          <w:szCs w:val="21"/>
        </w:rPr>
        <w:t>nabavljaju</w:t>
      </w:r>
      <w:proofErr w:type="spellEnd"/>
      <w:r w:rsidRPr="007A0D33">
        <w:rPr>
          <w:rFonts w:ascii="Trebuchet MS" w:eastAsia="Times New Roman" w:hAnsi="Trebuchet MS" w:cs="Times New Roman"/>
          <w:b/>
          <w:bCs/>
          <w:color w:val="35586E"/>
          <w:sz w:val="21"/>
          <w:szCs w:val="21"/>
        </w:rPr>
        <w:t xml:space="preserve"> se </w:t>
      </w:r>
      <w:proofErr w:type="spellStart"/>
      <w:r w:rsidRPr="007A0D33">
        <w:rPr>
          <w:rFonts w:ascii="Trebuchet MS" w:eastAsia="Times New Roman" w:hAnsi="Trebuchet MS" w:cs="Times New Roman"/>
          <w:b/>
          <w:bCs/>
          <w:color w:val="35586E"/>
          <w:sz w:val="21"/>
          <w:szCs w:val="21"/>
        </w:rPr>
        <w:t>isključivo</w:t>
      </w:r>
      <w:proofErr w:type="spellEnd"/>
      <w:r w:rsidRPr="007A0D33">
        <w:rPr>
          <w:rFonts w:ascii="Trebuchet MS" w:eastAsia="Times New Roman" w:hAnsi="Trebuchet MS" w:cs="Times New Roman"/>
          <w:b/>
          <w:bCs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b/>
          <w:bCs/>
          <w:color w:val="35586E"/>
          <w:sz w:val="21"/>
          <w:szCs w:val="21"/>
        </w:rPr>
        <w:t>udžbenici</w:t>
      </w:r>
      <w:proofErr w:type="spellEnd"/>
      <w:r w:rsidRPr="007A0D33">
        <w:rPr>
          <w:rFonts w:ascii="Trebuchet MS" w:eastAsia="Times New Roman" w:hAnsi="Trebuchet MS" w:cs="Times New Roman"/>
          <w:b/>
          <w:bCs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b/>
          <w:bCs/>
          <w:color w:val="35586E"/>
          <w:sz w:val="21"/>
          <w:szCs w:val="21"/>
        </w:rPr>
        <w:t>obveznih</w:t>
      </w:r>
      <w:proofErr w:type="spellEnd"/>
      <w:r w:rsidRPr="007A0D33">
        <w:rPr>
          <w:rFonts w:ascii="Trebuchet MS" w:eastAsia="Times New Roman" w:hAnsi="Trebuchet MS" w:cs="Times New Roman"/>
          <w:b/>
          <w:bCs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b/>
          <w:bCs/>
          <w:color w:val="35586E"/>
          <w:sz w:val="21"/>
          <w:szCs w:val="21"/>
        </w:rPr>
        <w:t>predmeta</w:t>
      </w:r>
      <w:proofErr w:type="spellEnd"/>
      <w:r w:rsidRPr="007A0D33">
        <w:rPr>
          <w:rFonts w:ascii="Trebuchet MS" w:eastAsia="Times New Roman" w:hAnsi="Trebuchet MS" w:cs="Times New Roman"/>
          <w:b/>
          <w:bCs/>
          <w:color w:val="35586E"/>
          <w:sz w:val="21"/>
          <w:szCs w:val="21"/>
        </w:rPr>
        <w:t>.</w:t>
      </w:r>
    </w:p>
    <w:p w:rsidR="007A0D33" w:rsidRPr="007A0D33" w:rsidRDefault="007A0D33" w:rsidP="007A0D33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</w:rPr>
      </w:pPr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To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znači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da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udžbenike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Vjeronauka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(1.-</w:t>
      </w:r>
      <w:proofErr w:type="gram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8.r.</w:t>
      </w:r>
      <w:proofErr w:type="gram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),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Njemačkog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jezika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(4.-8.r.)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i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Informatike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(7.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i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8. </w:t>
      </w:r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r.) 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te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radne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bilježnice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financirat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će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naša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gradonačelnica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.</w:t>
      </w:r>
    </w:p>
    <w:p w:rsidR="007A0D33" w:rsidRPr="007A0D33" w:rsidRDefault="007A0D33" w:rsidP="007A0D33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</w:rPr>
      </w:pPr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 </w:t>
      </w:r>
    </w:p>
    <w:p w:rsidR="007A0D33" w:rsidRPr="007A0D33" w:rsidRDefault="007A0D33" w:rsidP="007A0D33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</w:rPr>
      </w:pPr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 </w:t>
      </w:r>
    </w:p>
    <w:p w:rsidR="007A0D33" w:rsidRPr="007A0D33" w:rsidRDefault="007A0D33" w:rsidP="007A0D33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</w:rPr>
      </w:pPr>
    </w:p>
    <w:p w:rsidR="007A0D33" w:rsidRPr="007A0D33" w:rsidRDefault="007A0D33" w:rsidP="007A0D33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</w:rPr>
      </w:pPr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 </w:t>
      </w:r>
    </w:p>
    <w:p w:rsidR="007A0D33" w:rsidRPr="007A0D33" w:rsidRDefault="007A0D33" w:rsidP="007A0D33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</w:rPr>
      </w:pPr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 </w:t>
      </w:r>
    </w:p>
    <w:p w:rsidR="007A0D33" w:rsidRPr="007A0D33" w:rsidRDefault="007A0D33" w:rsidP="007A0D33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</w:rPr>
      </w:pPr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lastRenderedPageBreak/>
        <w:t xml:space="preserve">Na web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stranici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škole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bit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će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objavljen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cjelovit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popis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udžbenikaza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gram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2,.</w:t>
      </w:r>
      <w:proofErr w:type="gram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3.,4., 6., 7., 8.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razred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,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kao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i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popis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udžbenika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i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radnih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bilježni</w:t>
      </w:r>
      <w:r>
        <w:rPr>
          <w:rFonts w:ascii="Trebuchet MS" w:eastAsia="Times New Roman" w:hAnsi="Trebuchet MS" w:cs="Times New Roman"/>
          <w:color w:val="35586E"/>
          <w:sz w:val="21"/>
          <w:szCs w:val="21"/>
        </w:rPr>
        <w:t>ca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koje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će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nam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kupiti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gradonačelnica</w:t>
      </w:r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.</w:t>
      </w:r>
    </w:p>
    <w:p w:rsidR="007A0D33" w:rsidRPr="007A0D33" w:rsidRDefault="007A0D33" w:rsidP="007A0D33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</w:rPr>
      </w:pPr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 </w:t>
      </w:r>
    </w:p>
    <w:p w:rsidR="007A0D33" w:rsidRDefault="007A0D33" w:rsidP="007A0D33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</w:rPr>
      </w:pP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Nakon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odabira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udžbenika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po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novom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kurikulumu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bit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će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objavljeni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i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njihovi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popisi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kao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i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popis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radnih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bilježnica</w:t>
      </w:r>
      <w:proofErr w:type="spellEnd"/>
      <w:r w:rsidRPr="007A0D33">
        <w:rPr>
          <w:rFonts w:ascii="Trebuchet MS" w:eastAsia="Times New Roman" w:hAnsi="Trebuchet MS" w:cs="Times New Roman"/>
          <w:color w:val="35586E"/>
          <w:sz w:val="21"/>
          <w:szCs w:val="21"/>
        </w:rPr>
        <w:t>.</w:t>
      </w:r>
    </w:p>
    <w:p w:rsidR="00453489" w:rsidRDefault="00453489" w:rsidP="007A0D33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</w:rPr>
      </w:pPr>
    </w:p>
    <w:p w:rsidR="00453489" w:rsidRDefault="00453489" w:rsidP="007A0D33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</w:rPr>
      </w:pP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Sve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ostale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informacije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bit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će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na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našim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stranicama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škole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>.</w:t>
      </w:r>
    </w:p>
    <w:p w:rsidR="00453489" w:rsidRPr="007A0D33" w:rsidRDefault="00453489" w:rsidP="007A0D33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</w:rPr>
      </w:pPr>
    </w:p>
    <w:bookmarkStart w:id="0" w:name="_MON_1621241635"/>
    <w:bookmarkEnd w:id="0"/>
    <w:p w:rsidR="00F227D1" w:rsidRDefault="00C44C21">
      <w:r>
        <w:object w:dxaOrig="1537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Word.Document.12" ShapeID="_x0000_i1025" DrawAspect="Icon" ObjectID="_1621241752" r:id="rId6">
            <o:FieldCodes>\s</o:FieldCodes>
          </o:OLEObject>
        </w:object>
      </w:r>
      <w:bookmarkStart w:id="1" w:name="_GoBack"/>
      <w:bookmarkStart w:id="2" w:name="_MON_1621241653"/>
      <w:bookmarkEnd w:id="2"/>
      <w:r>
        <w:object w:dxaOrig="1537" w:dyaOrig="994">
          <v:shape id="_x0000_i1026" type="#_x0000_t75" style="width:76.5pt;height:49.5pt" o:ole="">
            <v:imagedata r:id="rId7" o:title=""/>
          </v:shape>
          <o:OLEObject Type="Embed" ProgID="Word.Document.12" ShapeID="_x0000_i1026" DrawAspect="Icon" ObjectID="_1621241753" r:id="rId8">
            <o:FieldCodes>\s</o:FieldCodes>
          </o:OLEObject>
        </w:object>
      </w:r>
      <w:bookmarkEnd w:id="1"/>
      <w:bookmarkStart w:id="3" w:name="_MON_1621241687"/>
      <w:bookmarkEnd w:id="3"/>
      <w:r>
        <w:object w:dxaOrig="1537" w:dyaOrig="994">
          <v:shape id="_x0000_i1027" type="#_x0000_t75" style="width:76.5pt;height:49.5pt" o:ole="">
            <v:imagedata r:id="rId9" o:title=""/>
          </v:shape>
          <o:OLEObject Type="Embed" ProgID="Word.Document.12" ShapeID="_x0000_i1027" DrawAspect="Icon" ObjectID="_1621241754" r:id="rId10">
            <o:FieldCodes>\s</o:FieldCodes>
          </o:OLEObject>
        </w:object>
      </w:r>
      <w:bookmarkStart w:id="4" w:name="_MON_1621241693"/>
      <w:bookmarkEnd w:id="4"/>
      <w:r>
        <w:object w:dxaOrig="1537" w:dyaOrig="994">
          <v:shape id="_x0000_i1028" type="#_x0000_t75" style="width:76.5pt;height:49.5pt" o:ole="">
            <v:imagedata r:id="rId11" o:title=""/>
          </v:shape>
          <o:OLEObject Type="Embed" ProgID="Word.Document.12" ShapeID="_x0000_i1028" DrawAspect="Icon" ObjectID="_1621241755" r:id="rId12">
            <o:FieldCodes>\s</o:FieldCodes>
          </o:OLEObject>
        </w:object>
      </w:r>
      <w:bookmarkStart w:id="5" w:name="_MON_1621241699"/>
      <w:bookmarkEnd w:id="5"/>
      <w:r>
        <w:object w:dxaOrig="1537" w:dyaOrig="994">
          <v:shape id="_x0000_i1029" type="#_x0000_t75" style="width:76.5pt;height:49.5pt" o:ole="">
            <v:imagedata r:id="rId13" o:title=""/>
          </v:shape>
          <o:OLEObject Type="Embed" ProgID="Word.Document.12" ShapeID="_x0000_i1029" DrawAspect="Icon" ObjectID="_1621241756" r:id="rId14">
            <o:FieldCodes>\s</o:FieldCodes>
          </o:OLEObject>
        </w:object>
      </w:r>
      <w:bookmarkStart w:id="6" w:name="_MON_1621241704"/>
      <w:bookmarkEnd w:id="6"/>
      <w:r>
        <w:object w:dxaOrig="1537" w:dyaOrig="994">
          <v:shape id="_x0000_i1030" type="#_x0000_t75" style="width:76.5pt;height:49.5pt" o:ole="">
            <v:imagedata r:id="rId15" o:title=""/>
          </v:shape>
          <o:OLEObject Type="Embed" ProgID="Word.Document.12" ShapeID="_x0000_i1030" DrawAspect="Icon" ObjectID="_1621241757" r:id="rId16">
            <o:FieldCodes>\s</o:FieldCodes>
          </o:OLEObject>
        </w:object>
      </w:r>
    </w:p>
    <w:sectPr w:rsidR="00F227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0A4"/>
    <w:multiLevelType w:val="multilevel"/>
    <w:tmpl w:val="2A80F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C6A0E"/>
    <w:multiLevelType w:val="multilevel"/>
    <w:tmpl w:val="D606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C238D"/>
    <w:multiLevelType w:val="multilevel"/>
    <w:tmpl w:val="28AEE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33"/>
    <w:rsid w:val="00453489"/>
    <w:rsid w:val="007A0D33"/>
    <w:rsid w:val="00C44C21"/>
    <w:rsid w:val="00F2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E039E-A814-489E-BCDC-A9294C21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38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a_Microsoft_Word1.docx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Dokument_programa_Microsoft_Word3.docx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Dokument_programa_Microsoft_Word5.docx"/><Relationship Id="rId1" Type="http://schemas.openxmlformats.org/officeDocument/2006/relationships/numbering" Target="numbering.xml"/><Relationship Id="rId6" Type="http://schemas.openxmlformats.org/officeDocument/2006/relationships/package" Target="embeddings/Dokument_programa_Microsoft_Word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package" Target="embeddings/Dokument_programa_Microsoft_Word2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Dokument_programa_Microsoft_Word4.docx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3</cp:revision>
  <dcterms:created xsi:type="dcterms:W3CDTF">2019-06-05T07:39:00Z</dcterms:created>
  <dcterms:modified xsi:type="dcterms:W3CDTF">2019-06-05T10:09:00Z</dcterms:modified>
</cp:coreProperties>
</file>